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0E0" w:rsidRPr="004B6E48" w:rsidRDefault="00FE60E0" w:rsidP="00FE60E0">
      <w:pPr>
        <w:widowControl w:val="0"/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  <w:r w:rsidRPr="004B6E48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FE60E0" w:rsidRPr="00FE60E0" w:rsidRDefault="00FE60E0" w:rsidP="00FE60E0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6E48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FE60E0" w:rsidRPr="004B6E48" w:rsidRDefault="00FE60E0" w:rsidP="00FE60E0">
      <w:pPr>
        <w:widowControl w:val="0"/>
        <w:spacing w:after="0" w:line="240" w:lineRule="auto"/>
        <w:ind w:left="991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B6E48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:rsidR="00FE60E0" w:rsidRPr="004B6E48" w:rsidRDefault="00FE60E0" w:rsidP="00FE60E0">
      <w:pPr>
        <w:widowControl w:val="0"/>
        <w:spacing w:after="0" w:line="240" w:lineRule="auto"/>
        <w:ind w:left="991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B6E48">
        <w:rPr>
          <w:rFonts w:ascii="Times New Roman" w:hAnsi="Times New Roman" w:cs="Times New Roman"/>
          <w:sz w:val="28"/>
          <w:szCs w:val="28"/>
        </w:rPr>
        <w:t>Ейского района</w:t>
      </w:r>
    </w:p>
    <w:p w:rsidR="00FE60E0" w:rsidRDefault="00FE60E0" w:rsidP="00FE60E0">
      <w:pPr>
        <w:widowControl w:val="0"/>
        <w:spacing w:after="0" w:line="240" w:lineRule="auto"/>
        <w:ind w:left="9912" w:firstLine="708"/>
        <w:jc w:val="center"/>
      </w:pPr>
      <w:r w:rsidRPr="004B6E4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4522">
        <w:rPr>
          <w:rFonts w:ascii="Times New Roman" w:hAnsi="Times New Roman" w:cs="Times New Roman"/>
          <w:sz w:val="28"/>
          <w:szCs w:val="28"/>
        </w:rPr>
        <w:t xml:space="preserve">20.11.2017 </w:t>
      </w:r>
      <w:r w:rsidRPr="004B6E48">
        <w:rPr>
          <w:rFonts w:ascii="Times New Roman" w:hAnsi="Times New Roman" w:cs="Times New Roman"/>
          <w:sz w:val="28"/>
          <w:szCs w:val="28"/>
        </w:rPr>
        <w:t>№</w:t>
      </w:r>
      <w:r w:rsidR="008A4522">
        <w:rPr>
          <w:rFonts w:ascii="Times New Roman" w:hAnsi="Times New Roman" w:cs="Times New Roman"/>
          <w:sz w:val="28"/>
          <w:szCs w:val="28"/>
        </w:rPr>
        <w:t xml:space="preserve"> 1156</w:t>
      </w:r>
    </w:p>
    <w:p w:rsidR="003320E6" w:rsidRPr="00132BB1" w:rsidRDefault="003320E6" w:rsidP="00CE658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0E0" w:rsidRPr="00132BB1" w:rsidRDefault="00FE60E0" w:rsidP="00CE658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94A" w:rsidRDefault="000D094A" w:rsidP="00CE658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0E0" w:rsidRPr="00132BB1" w:rsidRDefault="00FE60E0" w:rsidP="00CE65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7D49" w:rsidRPr="000F73C2" w:rsidRDefault="005C43A7" w:rsidP="00CE65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прогноза </w:t>
      </w:r>
      <w:r w:rsidR="009348CE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B7D49" w:rsidRDefault="009348CE" w:rsidP="00CE65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индикативного плана 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социально-экономического развития 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Ейского городского поселения Ейского  района </w:t>
      </w: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132B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B7D49"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плановый период 2</w:t>
      </w:r>
      <w:bookmarkStart w:id="0" w:name="_GoBack"/>
      <w:bookmarkEnd w:id="0"/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="00132B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</w:t>
      </w:r>
      <w:r w:rsidR="00132B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0F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0212CD" w:rsidRDefault="000212CD" w:rsidP="00CE65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646" w:type="dxa"/>
        <w:tblInd w:w="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4"/>
        <w:gridCol w:w="1678"/>
        <w:gridCol w:w="1547"/>
        <w:gridCol w:w="1456"/>
        <w:gridCol w:w="1626"/>
        <w:gridCol w:w="1442"/>
        <w:gridCol w:w="1618"/>
        <w:gridCol w:w="1715"/>
      </w:tblGrid>
      <w:tr w:rsidR="00132BB1" w:rsidRPr="00132BB1" w:rsidTr="000E2E54">
        <w:trPr>
          <w:trHeight w:val="315"/>
        </w:trPr>
        <w:tc>
          <w:tcPr>
            <w:tcW w:w="356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г.</w:t>
            </w:r>
          </w:p>
        </w:tc>
      </w:tr>
      <w:tr w:rsidR="00132BB1" w:rsidRPr="00132BB1" w:rsidTr="000E2E54">
        <w:trPr>
          <w:trHeight w:val="1365"/>
        </w:trPr>
        <w:tc>
          <w:tcPr>
            <w:tcW w:w="3564" w:type="dxa"/>
            <w:vMerge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Уточненный прогноз с учетом изменений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Уточненный прогноз с учетом изменений</w:t>
            </w:r>
          </w:p>
        </w:tc>
        <w:tc>
          <w:tcPr>
            <w:tcW w:w="1715" w:type="dxa"/>
            <w:vMerge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vMerge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7857" w:type="dxa"/>
            <w:gridSpan w:val="5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прогноз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132BB1" w:rsidRPr="00132BB1" w:rsidTr="000E2E54">
        <w:trPr>
          <w:trHeight w:val="315"/>
        </w:trPr>
        <w:tc>
          <w:tcPr>
            <w:tcW w:w="14646" w:type="dxa"/>
            <w:gridSpan w:val="8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1.Индикаторы развития демографии, сферы труда и занятости 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постоянного населения (на конец года),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93,261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92,936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+0,595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92,660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+1,047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92,496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92,454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занятых в экономике,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49,52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+3,5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+3,560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49,63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49,63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Уровень регистрируемой безработицы, %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5 794,3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6 006,6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-377,8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6 261,9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-445,6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6 662,2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7 099,5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плата, руб.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23 092,10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23 921,80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-1 280,02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25 001,10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-1 498,16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26 543,80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28 245,90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132BB1" w:rsidRPr="00132BB1" w:rsidTr="000E2E54">
        <w:trPr>
          <w:trHeight w:val="315"/>
        </w:trPr>
        <w:tc>
          <w:tcPr>
            <w:tcW w:w="14646" w:type="dxa"/>
            <w:gridSpan w:val="8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Индикаторы развития экономического потенциала</w:t>
            </w:r>
          </w:p>
        </w:tc>
      </w:tr>
      <w:tr w:rsidR="00132BB1" w:rsidRPr="00132BB1" w:rsidTr="000E2E54">
        <w:trPr>
          <w:trHeight w:val="315"/>
        </w:trPr>
        <w:tc>
          <w:tcPr>
            <w:tcW w:w="14646" w:type="dxa"/>
            <w:gridSpan w:val="8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 Промышленное производство</w:t>
            </w:r>
          </w:p>
        </w:tc>
      </w:tr>
      <w:tr w:rsidR="00132BB1" w:rsidRPr="00132BB1" w:rsidTr="000E2E54">
        <w:trPr>
          <w:trHeight w:val="126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Промышленное производство (объем отгруженной продукции) по полному кругу предприятий,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4 296,690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4 376,096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-195,660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4 610,540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-533,010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4 913,890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5 283,380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</w:tr>
      <w:tr w:rsidR="00132BB1" w:rsidRPr="00132BB1" w:rsidTr="000E2E54">
        <w:trPr>
          <w:trHeight w:val="157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промышленное производство (объем отгруженной продукции) по крупным и средним предприятиям,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3 844,444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3 910,496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-137,544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4 122,156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-427,751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4 396,749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4 725,040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113,1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</w:tr>
      <w:tr w:rsidR="00132BB1" w:rsidRPr="00132BB1" w:rsidTr="000E2E54">
        <w:trPr>
          <w:trHeight w:val="315"/>
        </w:trPr>
        <w:tc>
          <w:tcPr>
            <w:tcW w:w="14646" w:type="dxa"/>
            <w:gridSpan w:val="8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2.2. Сельское хозяйство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продукции сельского хозяйства всех сельхоз производителей,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198 622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191 939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+30 121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220 896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+32 138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231 213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240 273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сельскохозяйственных организаций,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59 623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51 372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-14 734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72 138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-15 075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75 931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77 621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крестьянских (фермерских) хозяйств и индивидуальных предпринимателей,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3 892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4 529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+730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+1 611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5 767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6 523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133,4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личных подсобных хозяйствах,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135 107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136 038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+44 125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144 036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+45 602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149 515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156 129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132BB1" w:rsidRPr="00132BB1" w:rsidTr="000E2E54">
        <w:trPr>
          <w:trHeight w:val="126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основных видов сельскохозяйственной продукции в натуральном выражении: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noWrap/>
            <w:vAlign w:val="center"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Зерно и зернобобовые (в весе после доработки),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Соя,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Сахарная свекла,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Подсолнечник, (в весе после доработки),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133,8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Картофель-всего,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126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личных подсобных хозяйствах,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Овощи-всего,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126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личных подсобных хозяйствах,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1,195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Плоды и ягоды-всего,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132BB1" w:rsidRPr="00132BB1" w:rsidTr="000E2E54">
        <w:trPr>
          <w:trHeight w:val="126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личных подсобных хозяйствах,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Виноград,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126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личных подсобных хозяйствах,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Скот и птица (в живом весе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)-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всего,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тыс.тонн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1036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lang w:eastAsia="ru-RU"/>
              </w:rPr>
              <w:t>0,000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личных подсобных хозяйствах,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Молоко,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0,844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0,798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0,805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126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0,144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личных подсобных хозяйствах,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0,648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Яйца,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млн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.ш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тук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126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личных подсобных хозяйствах,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Численность поголовья сельскохозяйственных животных: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сельскохозяйственных организаций, голов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126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хозяйствах, голов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общего поголовья крупного рогатого скота - коровы, голов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82,8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132BB1" w:rsidRPr="00132BB1" w:rsidTr="000E2E54">
        <w:trPr>
          <w:trHeight w:val="74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в сельскохозяйственных организаций, голов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32BB1" w:rsidRPr="00132BB1" w:rsidTr="000E2E54">
        <w:trPr>
          <w:trHeight w:val="1126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116,7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хозяйствах, голов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-134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-131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Птица,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.г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олов</w:t>
            </w:r>
            <w:proofErr w:type="spellEnd"/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</w:t>
            </w:r>
          </w:p>
        </w:tc>
      </w:tr>
      <w:tr w:rsidR="00132BB1" w:rsidRPr="00132BB1" w:rsidTr="000E2E54">
        <w:trPr>
          <w:trHeight w:val="315"/>
        </w:trPr>
        <w:tc>
          <w:tcPr>
            <w:tcW w:w="14646" w:type="dxa"/>
            <w:gridSpan w:val="8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2.3. Транспорт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услуг, оказанных предприятиями транспорта-всего,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2 766,6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2 703,5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-286,1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2 857,2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-324,1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2 995,7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3 170,9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</w:t>
            </w:r>
          </w:p>
        </w:tc>
      </w:tr>
      <w:tr w:rsidR="00132BB1" w:rsidRPr="00132BB1" w:rsidTr="000E2E54">
        <w:trPr>
          <w:trHeight w:val="315"/>
        </w:trPr>
        <w:tc>
          <w:tcPr>
            <w:tcW w:w="14646" w:type="dxa"/>
            <w:gridSpan w:val="8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2.4. Потребительский рынок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 розничной торговли-всего,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16 196,1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16 697,9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-3 005,7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17 643,4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-3 683,0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18 715,3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20 066,3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1 363,70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1 378,90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-147,51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1 449,50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-182,29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1 531,80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1 634,80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</w:tr>
      <w:tr w:rsidR="00132BB1" w:rsidRPr="00132BB1" w:rsidTr="000E2E54">
        <w:trPr>
          <w:trHeight w:val="315"/>
        </w:trPr>
        <w:tc>
          <w:tcPr>
            <w:tcW w:w="14646" w:type="dxa"/>
            <w:gridSpan w:val="8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2.5. Курортно-туристический комплекс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в комплексе - всего, единиц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+21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+20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отдыхающих - всего,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еловек</w:t>
            </w:r>
            <w:proofErr w:type="spellEnd"/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452,5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-18,0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454,7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-17,4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456,4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132BB1" w:rsidRPr="00132BB1" w:rsidTr="000E2E54">
        <w:trPr>
          <w:trHeight w:val="189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 объем предоставляемых услуг курортно-туристическим  комплексом  -  всего,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объемов малых организаций и физических лиц) в действующих ценах млн. руб.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648,9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+22,6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+5,2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738,54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797,7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132BB1" w:rsidRPr="00132BB1" w:rsidTr="000E2E54">
        <w:trPr>
          <w:trHeight w:val="315"/>
        </w:trPr>
        <w:tc>
          <w:tcPr>
            <w:tcW w:w="14646" w:type="dxa"/>
            <w:gridSpan w:val="8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2.6. Инвестиционная и строительная деятельность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911,74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813,79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-1 026,760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827,07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-1007,71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965,57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1061,18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работ по виду деятельности "строительство",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1325,98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1432,89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+693,990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1449,16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+730,92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1540,14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1644,63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106,8</w:t>
            </w:r>
          </w:p>
        </w:tc>
      </w:tr>
      <w:tr w:rsidR="00132BB1" w:rsidRPr="00132BB1" w:rsidTr="000E2E54">
        <w:trPr>
          <w:trHeight w:val="315"/>
        </w:trPr>
        <w:tc>
          <w:tcPr>
            <w:tcW w:w="14646" w:type="dxa"/>
            <w:gridSpan w:val="8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Индикаторы развития малого и среднего предпринимательства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единиц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5389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+325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5394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+324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5402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5403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средних  предприятий, единиц</w:t>
            </w:r>
          </w:p>
        </w:tc>
        <w:tc>
          <w:tcPr>
            <w:tcW w:w="1678" w:type="dxa"/>
            <w:shd w:val="clear" w:color="000000" w:fill="FFFFFF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7" w:type="dxa"/>
            <w:shd w:val="clear" w:color="000000" w:fill="FFFFFF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000000" w:fill="FFFFFF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shd w:val="clear" w:color="000000" w:fill="FFFFFF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предпринимательства, единиц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5373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5381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+5386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5386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5394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5394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5395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630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индивидуальных предпринимателей, человек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4338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4347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+4353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4358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4358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предпринимательства, единиц на 1 000 человек населения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58,06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+59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58,98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58,99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32BB1" w:rsidRPr="00132BB1" w:rsidTr="000E2E54">
        <w:trPr>
          <w:trHeight w:val="315"/>
        </w:trPr>
        <w:tc>
          <w:tcPr>
            <w:tcW w:w="14646" w:type="dxa"/>
            <w:gridSpan w:val="8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Индикаторы финансовых показателей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прибыльных предприятий (по крупным и средним организациям), </w:t>
            </w:r>
            <w:proofErr w:type="spell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975,02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956,58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+41,08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988,37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+40,48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1038,09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1092,64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45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1442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</w:tr>
      <w:tr w:rsidR="00132BB1" w:rsidRPr="00132BB1" w:rsidTr="000E2E54">
        <w:trPr>
          <w:trHeight w:val="315"/>
        </w:trPr>
        <w:tc>
          <w:tcPr>
            <w:tcW w:w="14646" w:type="dxa"/>
            <w:gridSpan w:val="8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Индикаторы развития социальной сферы</w:t>
            </w:r>
          </w:p>
        </w:tc>
      </w:tr>
      <w:tr w:rsidR="00132BB1" w:rsidRPr="00132BB1" w:rsidTr="000E2E54">
        <w:trPr>
          <w:trHeight w:val="945"/>
        </w:trPr>
        <w:tc>
          <w:tcPr>
            <w:tcW w:w="3564" w:type="dxa"/>
            <w:shd w:val="clear" w:color="auto" w:fill="auto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 в дневных общеобразовательных учреждениях, чел. учреждениях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9358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+42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9575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-86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9580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9580</w:t>
            </w:r>
          </w:p>
        </w:tc>
      </w:tr>
      <w:tr w:rsidR="00132BB1" w:rsidRPr="00132BB1" w:rsidTr="000E2E54">
        <w:trPr>
          <w:trHeight w:val="315"/>
        </w:trPr>
        <w:tc>
          <w:tcPr>
            <w:tcW w:w="3564" w:type="dxa"/>
            <w:shd w:val="clear" w:color="auto" w:fill="auto"/>
            <w:hideMark/>
          </w:tcPr>
          <w:p w:rsidR="00132BB1" w:rsidRPr="00132BB1" w:rsidRDefault="00132BB1" w:rsidP="00132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</w:t>
            </w:r>
            <w:proofErr w:type="gramStart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предыдущему году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102,32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18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100,05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132BB1" w:rsidRPr="00132BB1" w:rsidRDefault="00132BB1" w:rsidP="00132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</w:tbl>
    <w:p w:rsidR="00132BB1" w:rsidRPr="00132BB1" w:rsidRDefault="00132BB1" w:rsidP="00132BB1">
      <w:pPr>
        <w:spacing w:after="0" w:line="240" w:lineRule="auto"/>
        <w:rPr>
          <w:rFonts w:ascii="Calibri" w:eastAsia="Calibri" w:hAnsi="Calibri" w:cs="Times New Roman"/>
        </w:rPr>
      </w:pPr>
    </w:p>
    <w:p w:rsidR="00D4627B" w:rsidRDefault="00132BB1" w:rsidP="00132B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32BB1">
        <w:rPr>
          <w:rFonts w:ascii="Times New Roman" w:eastAsia="Calibri" w:hAnsi="Times New Roman" w:cs="Times New Roman"/>
          <w:sz w:val="28"/>
          <w:szCs w:val="28"/>
        </w:rPr>
        <w:tab/>
      </w:r>
    </w:p>
    <w:p w:rsidR="00132BB1" w:rsidRPr="00132BB1" w:rsidRDefault="00132BB1" w:rsidP="00D4627B">
      <w:pPr>
        <w:spacing w:after="0" w:line="240" w:lineRule="auto"/>
        <w:ind w:left="567" w:right="-536"/>
        <w:rPr>
          <w:rFonts w:ascii="Times New Roman" w:eastAsia="Calibri" w:hAnsi="Times New Roman" w:cs="Times New Roman"/>
          <w:sz w:val="28"/>
          <w:szCs w:val="28"/>
        </w:rPr>
      </w:pPr>
      <w:r w:rsidRPr="00132BB1">
        <w:rPr>
          <w:rFonts w:ascii="Times New Roman" w:eastAsia="Calibri" w:hAnsi="Times New Roman" w:cs="Times New Roman"/>
          <w:sz w:val="28"/>
          <w:szCs w:val="28"/>
        </w:rPr>
        <w:t>Начальник финансово-экономического</w:t>
      </w:r>
      <w:r w:rsidR="00D4627B">
        <w:rPr>
          <w:rFonts w:ascii="Times New Roman" w:eastAsia="Calibri" w:hAnsi="Times New Roman" w:cs="Times New Roman"/>
          <w:sz w:val="28"/>
          <w:szCs w:val="28"/>
        </w:rPr>
        <w:t xml:space="preserve"> отдела                                                                                                    </w:t>
      </w:r>
      <w:r w:rsidR="00D4627B" w:rsidRPr="00132BB1">
        <w:rPr>
          <w:rFonts w:ascii="Times New Roman" w:eastAsia="Calibri" w:hAnsi="Times New Roman" w:cs="Times New Roman"/>
          <w:sz w:val="28"/>
          <w:szCs w:val="28"/>
        </w:rPr>
        <w:t>Р.И. Голубицкая</w:t>
      </w:r>
    </w:p>
    <w:p w:rsidR="00132BB1" w:rsidRPr="00132BB1" w:rsidRDefault="00132BB1" w:rsidP="00132BB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2BB1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132BB1">
        <w:rPr>
          <w:rFonts w:ascii="Times New Roman" w:eastAsia="Calibri" w:hAnsi="Times New Roman" w:cs="Times New Roman"/>
          <w:sz w:val="28"/>
          <w:szCs w:val="28"/>
        </w:rPr>
        <w:tab/>
      </w:r>
      <w:r w:rsidRPr="00132BB1">
        <w:rPr>
          <w:rFonts w:ascii="Times New Roman" w:eastAsia="Calibri" w:hAnsi="Times New Roman" w:cs="Times New Roman"/>
          <w:sz w:val="28"/>
          <w:szCs w:val="28"/>
        </w:rPr>
        <w:tab/>
      </w:r>
      <w:r w:rsidRPr="00132BB1">
        <w:rPr>
          <w:rFonts w:ascii="Times New Roman" w:eastAsia="Calibri" w:hAnsi="Times New Roman" w:cs="Times New Roman"/>
          <w:sz w:val="28"/>
          <w:szCs w:val="28"/>
        </w:rPr>
        <w:tab/>
      </w:r>
      <w:r w:rsidRPr="00132BB1">
        <w:rPr>
          <w:rFonts w:ascii="Times New Roman" w:eastAsia="Calibri" w:hAnsi="Times New Roman" w:cs="Times New Roman"/>
          <w:sz w:val="28"/>
          <w:szCs w:val="28"/>
        </w:rPr>
        <w:tab/>
      </w:r>
      <w:r w:rsidRPr="00132BB1">
        <w:rPr>
          <w:rFonts w:ascii="Times New Roman" w:eastAsia="Calibri" w:hAnsi="Times New Roman" w:cs="Times New Roman"/>
          <w:sz w:val="28"/>
          <w:szCs w:val="28"/>
        </w:rPr>
        <w:tab/>
      </w:r>
      <w:r w:rsidRPr="00132BB1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</w:t>
      </w:r>
    </w:p>
    <w:p w:rsidR="000212CD" w:rsidRDefault="000212CD" w:rsidP="00CE658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5990" w:rsidRPr="000D094A" w:rsidRDefault="000D094A" w:rsidP="00CE658F">
      <w:pPr>
        <w:widowControl w:val="0"/>
        <w:tabs>
          <w:tab w:val="left" w:pos="30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95990" w:rsidRPr="000D094A" w:rsidSect="00D4627B">
      <w:headerReference w:type="default" r:id="rId9"/>
      <w:pgSz w:w="16838" w:h="11906" w:orient="landscape"/>
      <w:pgMar w:top="1701" w:right="536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DE4" w:rsidRDefault="00CA0DE4" w:rsidP="00284C9B">
      <w:pPr>
        <w:spacing w:after="0" w:line="240" w:lineRule="auto"/>
      </w:pPr>
      <w:r>
        <w:separator/>
      </w:r>
    </w:p>
  </w:endnote>
  <w:endnote w:type="continuationSeparator" w:id="0">
    <w:p w:rsidR="00CA0DE4" w:rsidRDefault="00CA0DE4" w:rsidP="00284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DE4" w:rsidRDefault="00CA0DE4" w:rsidP="00284C9B">
      <w:pPr>
        <w:spacing w:after="0" w:line="240" w:lineRule="auto"/>
      </w:pPr>
      <w:r>
        <w:separator/>
      </w:r>
    </w:p>
  </w:footnote>
  <w:footnote w:type="continuationSeparator" w:id="0">
    <w:p w:rsidR="00CA0DE4" w:rsidRDefault="00CA0DE4" w:rsidP="00284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381371"/>
      <w:docPartObj>
        <w:docPartGallery w:val="Page Numbers (Top of Page)"/>
        <w:docPartUnique/>
      </w:docPartObj>
    </w:sdtPr>
    <w:sdtEndPr/>
    <w:sdtContent>
      <w:p w:rsidR="000212CD" w:rsidRDefault="000212C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522">
          <w:rPr>
            <w:noProof/>
          </w:rPr>
          <w:t>11</w:t>
        </w:r>
        <w:r>
          <w:fldChar w:fldCharType="end"/>
        </w:r>
      </w:p>
    </w:sdtContent>
  </w:sdt>
  <w:p w:rsidR="000212CD" w:rsidRDefault="000212C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75DF8"/>
    <w:multiLevelType w:val="hybridMultilevel"/>
    <w:tmpl w:val="7AF45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35"/>
    <w:rsid w:val="000212CD"/>
    <w:rsid w:val="000B4435"/>
    <w:rsid w:val="000D094A"/>
    <w:rsid w:val="000E1DB1"/>
    <w:rsid w:val="000E3217"/>
    <w:rsid w:val="000F73C2"/>
    <w:rsid w:val="00132BB1"/>
    <w:rsid w:val="001400F7"/>
    <w:rsid w:val="001679E2"/>
    <w:rsid w:val="00181604"/>
    <w:rsid w:val="001B5BA3"/>
    <w:rsid w:val="001E10F7"/>
    <w:rsid w:val="001E29B8"/>
    <w:rsid w:val="001E4F43"/>
    <w:rsid w:val="00241A12"/>
    <w:rsid w:val="002660C7"/>
    <w:rsid w:val="00275E6C"/>
    <w:rsid w:val="00284C9B"/>
    <w:rsid w:val="002C4A40"/>
    <w:rsid w:val="002D4D46"/>
    <w:rsid w:val="0031355A"/>
    <w:rsid w:val="00327EAA"/>
    <w:rsid w:val="003320E6"/>
    <w:rsid w:val="00383911"/>
    <w:rsid w:val="003879E1"/>
    <w:rsid w:val="003D58F6"/>
    <w:rsid w:val="004244B0"/>
    <w:rsid w:val="00431A08"/>
    <w:rsid w:val="004B100F"/>
    <w:rsid w:val="004B6E48"/>
    <w:rsid w:val="004C5E47"/>
    <w:rsid w:val="004F60E3"/>
    <w:rsid w:val="005125C1"/>
    <w:rsid w:val="0051689D"/>
    <w:rsid w:val="00585733"/>
    <w:rsid w:val="005B7D5C"/>
    <w:rsid w:val="005C43A7"/>
    <w:rsid w:val="005F3E8E"/>
    <w:rsid w:val="0067689A"/>
    <w:rsid w:val="006C49A7"/>
    <w:rsid w:val="006F07AD"/>
    <w:rsid w:val="006F41A7"/>
    <w:rsid w:val="00711035"/>
    <w:rsid w:val="00730331"/>
    <w:rsid w:val="00767063"/>
    <w:rsid w:val="00786307"/>
    <w:rsid w:val="007E223E"/>
    <w:rsid w:val="007F1521"/>
    <w:rsid w:val="007F3F8C"/>
    <w:rsid w:val="007F5B55"/>
    <w:rsid w:val="00807A67"/>
    <w:rsid w:val="008746F0"/>
    <w:rsid w:val="008A4522"/>
    <w:rsid w:val="008C388B"/>
    <w:rsid w:val="008D6AF9"/>
    <w:rsid w:val="008F29D6"/>
    <w:rsid w:val="00927470"/>
    <w:rsid w:val="009348CE"/>
    <w:rsid w:val="009623AD"/>
    <w:rsid w:val="00963965"/>
    <w:rsid w:val="0099248D"/>
    <w:rsid w:val="00997813"/>
    <w:rsid w:val="009B7D49"/>
    <w:rsid w:val="00A52178"/>
    <w:rsid w:val="00A76CC6"/>
    <w:rsid w:val="00A84AE9"/>
    <w:rsid w:val="00A87293"/>
    <w:rsid w:val="00AF1AAA"/>
    <w:rsid w:val="00B17D3B"/>
    <w:rsid w:val="00B31AD4"/>
    <w:rsid w:val="00B36224"/>
    <w:rsid w:val="00B83E5E"/>
    <w:rsid w:val="00B95990"/>
    <w:rsid w:val="00C04449"/>
    <w:rsid w:val="00C81723"/>
    <w:rsid w:val="00CA0DE4"/>
    <w:rsid w:val="00CA1040"/>
    <w:rsid w:val="00CE658F"/>
    <w:rsid w:val="00CF701D"/>
    <w:rsid w:val="00D22F43"/>
    <w:rsid w:val="00D3157C"/>
    <w:rsid w:val="00D4627B"/>
    <w:rsid w:val="00D80E6F"/>
    <w:rsid w:val="00DE3B59"/>
    <w:rsid w:val="00DE5CC9"/>
    <w:rsid w:val="00DF6233"/>
    <w:rsid w:val="00E64180"/>
    <w:rsid w:val="00E85B44"/>
    <w:rsid w:val="00EA0C5B"/>
    <w:rsid w:val="00F03F02"/>
    <w:rsid w:val="00F20506"/>
    <w:rsid w:val="00F611F9"/>
    <w:rsid w:val="00F66BA7"/>
    <w:rsid w:val="00F91D63"/>
    <w:rsid w:val="00FB5C77"/>
    <w:rsid w:val="00FD4210"/>
    <w:rsid w:val="00FE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7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701D"/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F3F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3F8C"/>
    <w:rPr>
      <w:color w:val="800080"/>
      <w:u w:val="single"/>
    </w:rPr>
  </w:style>
  <w:style w:type="paragraph" w:customStyle="1" w:styleId="xl67">
    <w:name w:val="xl67"/>
    <w:basedOn w:val="a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332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E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1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8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4C9B"/>
  </w:style>
  <w:style w:type="paragraph" w:styleId="aa">
    <w:name w:val="footer"/>
    <w:basedOn w:val="a"/>
    <w:link w:val="ab"/>
    <w:uiPriority w:val="99"/>
    <w:unhideWhenUsed/>
    <w:rsid w:val="0028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4C9B"/>
  </w:style>
  <w:style w:type="paragraph" w:styleId="ac">
    <w:name w:val="List Paragraph"/>
    <w:basedOn w:val="a"/>
    <w:uiPriority w:val="34"/>
    <w:qFormat/>
    <w:rsid w:val="000212C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132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7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701D"/>
    <w:rPr>
      <w:rFonts w:asciiTheme="majorHAnsi" w:eastAsiaTheme="majorEastAsia" w:hAnsiTheme="majorHAnsi" w:cstheme="majorBidi"/>
      <w:b/>
      <w:bCs/>
      <w:color w:val="6B7C7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F3F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3F8C"/>
    <w:rPr>
      <w:color w:val="800080"/>
      <w:u w:val="single"/>
    </w:rPr>
  </w:style>
  <w:style w:type="paragraph" w:customStyle="1" w:styleId="xl67">
    <w:name w:val="xl67"/>
    <w:basedOn w:val="a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332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E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1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8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4C9B"/>
  </w:style>
  <w:style w:type="paragraph" w:styleId="aa">
    <w:name w:val="footer"/>
    <w:basedOn w:val="a"/>
    <w:link w:val="ab"/>
    <w:uiPriority w:val="99"/>
    <w:unhideWhenUsed/>
    <w:rsid w:val="0028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4C9B"/>
  </w:style>
  <w:style w:type="paragraph" w:styleId="ac">
    <w:name w:val="List Paragraph"/>
    <w:basedOn w:val="a"/>
    <w:uiPriority w:val="34"/>
    <w:qFormat/>
    <w:rsid w:val="000212C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132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Аптека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B435D-1000-4CF9-9D11-23DDF01A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2036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User67</dc:creator>
  <cp:lastModifiedBy>RePack by Diakov</cp:lastModifiedBy>
  <cp:revision>8</cp:revision>
  <cp:lastPrinted>2016-11-16T13:29:00Z</cp:lastPrinted>
  <dcterms:created xsi:type="dcterms:W3CDTF">2016-11-16T09:03:00Z</dcterms:created>
  <dcterms:modified xsi:type="dcterms:W3CDTF">2017-11-21T11:18:00Z</dcterms:modified>
</cp:coreProperties>
</file>